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B92" w:rsidRDefault="00963D50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 w:rsidR="003C0B92">
        <w:rPr>
          <w:b/>
          <w:sz w:val="28"/>
          <w:szCs w:val="28"/>
        </w:rPr>
        <w:t>районна</w:t>
      </w:r>
      <w:proofErr w:type="spellEnd"/>
      <w:r w:rsidR="003C0B92">
        <w:rPr>
          <w:b/>
          <w:sz w:val="28"/>
          <w:szCs w:val="28"/>
        </w:rPr>
        <w:t xml:space="preserve"> в  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 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B30947">
      <w:pPr>
        <w:pStyle w:val="12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422D26">
      <w:pPr>
        <w:pStyle w:val="12"/>
        <w:ind w:left="180" w:hanging="360"/>
        <w:rPr>
          <w:szCs w:val="28"/>
        </w:rPr>
      </w:pPr>
      <w:r>
        <w:rPr>
          <w:szCs w:val="28"/>
        </w:rPr>
        <w:t>в</w:t>
      </w:r>
      <w:r w:rsidR="003C0B92">
        <w:rPr>
          <w:szCs w:val="28"/>
        </w:rPr>
        <w:t>ід</w:t>
      </w:r>
      <w:r w:rsidR="00EE5609">
        <w:rPr>
          <w:szCs w:val="28"/>
        </w:rPr>
        <w:t xml:space="preserve"> </w:t>
      </w:r>
      <w:r w:rsidR="00910FB5">
        <w:rPr>
          <w:szCs w:val="28"/>
        </w:rPr>
        <w:t>0</w:t>
      </w:r>
      <w:r w:rsidR="004C472F">
        <w:rPr>
          <w:szCs w:val="28"/>
        </w:rPr>
        <w:t>8</w:t>
      </w:r>
      <w:r w:rsidR="00FE0AA2">
        <w:rPr>
          <w:szCs w:val="28"/>
        </w:rPr>
        <w:t>.</w:t>
      </w:r>
      <w:r w:rsidR="003C2282">
        <w:rPr>
          <w:szCs w:val="28"/>
        </w:rPr>
        <w:t>0</w:t>
      </w:r>
      <w:r w:rsidR="004C472F">
        <w:rPr>
          <w:szCs w:val="28"/>
        </w:rPr>
        <w:t>8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3C2282">
        <w:rPr>
          <w:szCs w:val="28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6A0B51">
        <w:rPr>
          <w:szCs w:val="28"/>
        </w:rPr>
        <w:t>219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bookmarkStart w:id="0" w:name="_GoBack"/>
      <w:bookmarkEnd w:id="0"/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4C472F" w:rsidRPr="00F44C2B" w:rsidRDefault="00422D26" w:rsidP="004C472F">
      <w:pPr>
        <w:pStyle w:val="a7"/>
        <w:rPr>
          <w:szCs w:val="28"/>
        </w:rPr>
      </w:pPr>
      <w:r>
        <w:rPr>
          <w:szCs w:val="28"/>
        </w:rPr>
        <w:t>гр.</w:t>
      </w:r>
      <w:r w:rsidR="00D27B5B">
        <w:rPr>
          <w:szCs w:val="28"/>
        </w:rPr>
        <w:t xml:space="preserve"> </w:t>
      </w:r>
      <w:r w:rsidR="00C83EAB">
        <w:rPr>
          <w:szCs w:val="28"/>
        </w:rPr>
        <w:t>Особа 1</w:t>
      </w:r>
    </w:p>
    <w:p w:rsidR="00451F4B" w:rsidRDefault="00451F4B">
      <w:pPr>
        <w:pStyle w:val="a7"/>
        <w:rPr>
          <w:szCs w:val="28"/>
        </w:rPr>
      </w:pPr>
    </w:p>
    <w:p w:rsidR="00F44C2B" w:rsidRPr="00F44C2B" w:rsidRDefault="00F44C2B">
      <w:pPr>
        <w:pStyle w:val="a7"/>
        <w:rPr>
          <w:szCs w:val="28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- голови комісії </w:t>
      </w:r>
      <w:r w:rsidR="006C26DF">
        <w:rPr>
          <w:sz w:val="28"/>
          <w:szCs w:val="28"/>
          <w:lang w:val="uk-UA"/>
        </w:rPr>
        <w:t xml:space="preserve">Наталії </w:t>
      </w:r>
      <w:r w:rsidR="006C26DF">
        <w:rPr>
          <w:bCs/>
          <w:sz w:val="28"/>
          <w:szCs w:val="28"/>
          <w:lang w:val="uk-UA"/>
        </w:rPr>
        <w:t>КОБИЩАН</w:t>
      </w:r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4C472F">
        <w:rPr>
          <w:bCs/>
          <w:sz w:val="28"/>
          <w:szCs w:val="28"/>
          <w:lang w:val="uk-UA"/>
        </w:rPr>
        <w:t xml:space="preserve"> «Порядком та умовами надання субвенції з державного бюджету місцевим бюджетам на виплату грошової компенсації за належні </w:t>
      </w:r>
      <w:r w:rsidR="004C472F">
        <w:rPr>
          <w:sz w:val="28"/>
          <w:szCs w:val="28"/>
          <w:lang w:val="uk-UA"/>
        </w:rPr>
        <w:t>для отримання жилі приміщення для деяких категорій осіб,</w:t>
      </w:r>
      <w:r w:rsidR="00D27B5B">
        <w:rPr>
          <w:sz w:val="28"/>
          <w:szCs w:val="28"/>
          <w:lang w:val="uk-UA"/>
        </w:rPr>
        <w:t xml:space="preserve"> </w:t>
      </w:r>
      <w:r w:rsidR="004C472F" w:rsidRPr="00A71D42">
        <w:rPr>
          <w:sz w:val="28"/>
          <w:szCs w:val="28"/>
          <w:lang w:val="uk-UA"/>
        </w:rPr>
        <w:t>які брали участь у бойових діях на території інших держав, а також членів їх сімей»</w:t>
      </w:r>
      <w:r w:rsidR="004C472F">
        <w:rPr>
          <w:sz w:val="28"/>
          <w:szCs w:val="28"/>
          <w:lang w:val="uk-UA"/>
        </w:rPr>
        <w:t xml:space="preserve"> та «Порядком виплати грошової компенсації за належні для отримання жилі приміщення для деяких категорій осіб, </w:t>
      </w:r>
      <w:r w:rsidR="004C472F" w:rsidRPr="00A71D42">
        <w:rPr>
          <w:sz w:val="28"/>
          <w:szCs w:val="28"/>
          <w:lang w:val="uk-UA"/>
        </w:rPr>
        <w:t>які брали участь у бойових діях на території інших держав, а також членів їх сімей»</w:t>
      </w:r>
      <w:r w:rsidR="004C472F">
        <w:rPr>
          <w:sz w:val="28"/>
          <w:szCs w:val="28"/>
          <w:lang w:val="uk-UA"/>
        </w:rPr>
        <w:t>, затвердженими постановою Кабінету Міністрів України від 28.03.2018 року №214 (зі змінами),</w:t>
      </w:r>
      <w:r w:rsidR="00AC0593" w:rsidRPr="00555180">
        <w:rPr>
          <w:sz w:val="28"/>
          <w:szCs w:val="28"/>
          <w:lang w:val="uk-UA"/>
        </w:rPr>
        <w:t xml:space="preserve">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виконавчий комітет Київської районної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C472F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0E7AE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0E7AE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4C472F">
        <w:rPr>
          <w:sz w:val="28"/>
          <w:szCs w:val="28"/>
          <w:lang w:val="uk-UA"/>
        </w:rPr>
        <w:t xml:space="preserve"> за належні для отримання жилі приміщення </w:t>
      </w:r>
      <w:r>
        <w:rPr>
          <w:sz w:val="28"/>
          <w:szCs w:val="28"/>
          <w:lang w:val="uk-UA"/>
        </w:rPr>
        <w:t xml:space="preserve">від </w:t>
      </w:r>
      <w:r w:rsidR="004C472F">
        <w:rPr>
          <w:sz w:val="28"/>
          <w:szCs w:val="28"/>
          <w:lang w:val="uk-UA"/>
        </w:rPr>
        <w:t>04</w:t>
      </w:r>
      <w:r w:rsidRPr="00A4733A">
        <w:rPr>
          <w:sz w:val="28"/>
          <w:szCs w:val="28"/>
          <w:lang w:val="uk-UA"/>
        </w:rPr>
        <w:t>.</w:t>
      </w:r>
      <w:r w:rsidR="000C5CFC">
        <w:rPr>
          <w:sz w:val="28"/>
          <w:szCs w:val="28"/>
          <w:lang w:val="uk-UA"/>
        </w:rPr>
        <w:t>0</w:t>
      </w:r>
      <w:r w:rsidR="004C472F">
        <w:rPr>
          <w:sz w:val="28"/>
          <w:szCs w:val="28"/>
          <w:lang w:val="uk-UA"/>
        </w:rPr>
        <w:t>8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0C5CFC">
        <w:rPr>
          <w:sz w:val="28"/>
          <w:szCs w:val="28"/>
          <w:lang w:val="uk-UA"/>
        </w:rPr>
        <w:t>3року №</w:t>
      </w:r>
      <w:r w:rsidR="004C472F">
        <w:rPr>
          <w:sz w:val="28"/>
          <w:szCs w:val="28"/>
          <w:lang w:val="uk-UA"/>
        </w:rPr>
        <w:t>9</w:t>
      </w:r>
      <w:r w:rsidR="00555180">
        <w:rPr>
          <w:sz w:val="28"/>
          <w:szCs w:val="28"/>
          <w:lang w:val="uk-UA"/>
        </w:rPr>
        <w:t>:</w:t>
      </w:r>
    </w:p>
    <w:p w:rsidR="005153A5" w:rsidRDefault="004C472F" w:rsidP="004C472F">
      <w:pPr>
        <w:pStyle w:val="Normal1"/>
        <w:ind w:firstLine="561"/>
        <w:jc w:val="both"/>
        <w:rPr>
          <w:sz w:val="28"/>
          <w:szCs w:val="28"/>
          <w:lang w:val="uk-UA"/>
        </w:rPr>
      </w:pPr>
      <w:r w:rsidRPr="004C472F">
        <w:rPr>
          <w:sz w:val="28"/>
          <w:szCs w:val="28"/>
          <w:lang w:val="uk-UA"/>
        </w:rPr>
        <w:t xml:space="preserve">1.1. Прийняти рішення про перерахунок та виплату призначеної грошової компенсації за належні для отримання жилі приміщення та призначити її у розмірі </w:t>
      </w:r>
      <w:r w:rsidRPr="004C472F">
        <w:rPr>
          <w:b/>
          <w:color w:val="333333"/>
          <w:sz w:val="28"/>
          <w:szCs w:val="28"/>
          <w:lang w:val="uk-UA"/>
        </w:rPr>
        <w:t>1 721 969,20 грн</w:t>
      </w:r>
      <w:r w:rsidRPr="004C472F">
        <w:rPr>
          <w:b/>
          <w:color w:val="000000"/>
          <w:sz w:val="28"/>
          <w:szCs w:val="28"/>
          <w:lang w:val="uk-UA"/>
        </w:rPr>
        <w:t>.</w:t>
      </w:r>
      <w:r w:rsidR="00C83EAB">
        <w:rPr>
          <w:b/>
          <w:color w:val="000000"/>
          <w:sz w:val="28"/>
          <w:szCs w:val="28"/>
          <w:lang w:val="uk-UA"/>
        </w:rPr>
        <w:t xml:space="preserve"> </w:t>
      </w:r>
      <w:r w:rsidR="00C83EAB" w:rsidRPr="00C83EAB">
        <w:rPr>
          <w:color w:val="000000"/>
          <w:sz w:val="28"/>
          <w:szCs w:val="28"/>
          <w:lang w:val="uk-UA"/>
        </w:rPr>
        <w:t>Особ</w:t>
      </w:r>
      <w:r w:rsidR="00C83EAB">
        <w:rPr>
          <w:color w:val="000000"/>
          <w:sz w:val="28"/>
          <w:szCs w:val="28"/>
          <w:lang w:val="uk-UA"/>
        </w:rPr>
        <w:t>і</w:t>
      </w:r>
      <w:r w:rsidR="00C83EAB" w:rsidRPr="00C83EAB">
        <w:rPr>
          <w:color w:val="000000"/>
          <w:sz w:val="28"/>
          <w:szCs w:val="28"/>
          <w:lang w:val="uk-UA"/>
        </w:rPr>
        <w:t xml:space="preserve"> 1</w:t>
      </w:r>
      <w:r w:rsidRPr="004C472F">
        <w:rPr>
          <w:sz w:val="28"/>
          <w:szCs w:val="28"/>
          <w:lang w:val="uk-UA"/>
        </w:rPr>
        <w:t xml:space="preserve">, 04.09.1965 року народження, особі з інвалідністю внаслідок війни 2 групи до </w:t>
      </w:r>
      <w:proofErr w:type="spellStart"/>
      <w:r w:rsidRPr="004C472F">
        <w:rPr>
          <w:sz w:val="28"/>
          <w:szCs w:val="28"/>
          <w:lang w:val="uk-UA"/>
        </w:rPr>
        <w:t>безтерміново</w:t>
      </w:r>
      <w:proofErr w:type="spellEnd"/>
      <w:r w:rsidRPr="004C472F">
        <w:rPr>
          <w:sz w:val="28"/>
          <w:szCs w:val="28"/>
          <w:lang w:val="uk-UA"/>
        </w:rPr>
        <w:t xml:space="preserve"> з числа учасників бойових дій на території інших держав та його дружині</w:t>
      </w:r>
      <w:r w:rsidR="00C83EAB">
        <w:rPr>
          <w:sz w:val="28"/>
          <w:szCs w:val="28"/>
          <w:lang w:val="uk-UA"/>
        </w:rPr>
        <w:t xml:space="preserve"> Особі 2</w:t>
      </w:r>
      <w:r w:rsidRPr="004C472F">
        <w:rPr>
          <w:sz w:val="28"/>
          <w:szCs w:val="28"/>
          <w:lang w:val="uk-UA"/>
        </w:rPr>
        <w:t xml:space="preserve">, які зареєстровані за адресою: </w:t>
      </w:r>
      <w:proofErr w:type="spellStart"/>
      <w:r w:rsidRPr="004C472F">
        <w:rPr>
          <w:sz w:val="28"/>
          <w:szCs w:val="28"/>
          <w:lang w:val="uk-UA"/>
        </w:rPr>
        <w:t>м.Полтава</w:t>
      </w:r>
      <w:proofErr w:type="spellEnd"/>
      <w:r w:rsidRPr="004C472F">
        <w:rPr>
          <w:sz w:val="28"/>
          <w:szCs w:val="28"/>
          <w:lang w:val="uk-UA"/>
        </w:rPr>
        <w:t xml:space="preserve">, </w:t>
      </w:r>
      <w:r w:rsidR="00C83EAB">
        <w:rPr>
          <w:sz w:val="28"/>
          <w:szCs w:val="28"/>
          <w:lang w:val="uk-UA"/>
        </w:rPr>
        <w:t>адреса</w:t>
      </w:r>
      <w:r w:rsidRPr="004C472F">
        <w:rPr>
          <w:sz w:val="28"/>
          <w:szCs w:val="28"/>
          <w:lang w:val="uk-UA"/>
        </w:rPr>
        <w:t xml:space="preserve">, згідно </w:t>
      </w:r>
      <w:hyperlink r:id="rId6" w:anchor="n33" w:history="1">
        <w:r w:rsidRPr="006A0B51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Порядку </w:t>
        </w:r>
        <w:r w:rsidRPr="006A0B51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uk-UA"/>
          </w:rPr>
          <w:lastRenderedPageBreak/>
          <w:t>виплати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  </w:r>
      </w:hyperlink>
      <w:r w:rsidRPr="006A0B51">
        <w:rPr>
          <w:b/>
          <w:color w:val="auto"/>
          <w:sz w:val="28"/>
          <w:szCs w:val="28"/>
          <w:lang w:val="uk-UA"/>
        </w:rPr>
        <w:t>,</w:t>
      </w:r>
      <w:r w:rsidRPr="004C472F">
        <w:rPr>
          <w:b/>
          <w:color w:val="auto"/>
          <w:sz w:val="28"/>
          <w:szCs w:val="28"/>
          <w:lang w:val="uk-UA"/>
        </w:rPr>
        <w:t xml:space="preserve"> </w:t>
      </w:r>
      <w:r w:rsidRPr="004C472F">
        <w:rPr>
          <w:sz w:val="28"/>
          <w:szCs w:val="28"/>
          <w:lang w:val="uk-UA"/>
        </w:rPr>
        <w:t>затвердженого постановою Кабінету Міністрів України від 28.03.2018 року №214</w:t>
      </w:r>
      <w:r w:rsidR="00D27B5B">
        <w:rPr>
          <w:sz w:val="28"/>
          <w:szCs w:val="28"/>
          <w:lang w:val="uk-UA"/>
        </w:rPr>
        <w:t xml:space="preserve"> </w:t>
      </w:r>
      <w:r w:rsidRPr="004C472F">
        <w:rPr>
          <w:sz w:val="28"/>
          <w:szCs w:val="28"/>
          <w:lang w:val="uk-UA"/>
        </w:rPr>
        <w:t>(зі змінами</w:t>
      </w:r>
      <w:r w:rsidR="005153A5">
        <w:rPr>
          <w:sz w:val="28"/>
          <w:szCs w:val="28"/>
          <w:lang w:val="uk-UA"/>
        </w:rPr>
        <w:t>).</w:t>
      </w:r>
    </w:p>
    <w:p w:rsidR="004C472F" w:rsidRPr="004C472F" w:rsidRDefault="004C472F" w:rsidP="004C472F">
      <w:pPr>
        <w:pStyle w:val="Normal1"/>
        <w:ind w:firstLine="561"/>
        <w:jc w:val="both"/>
        <w:rPr>
          <w:sz w:val="28"/>
          <w:szCs w:val="28"/>
          <w:lang w:val="uk-UA"/>
        </w:rPr>
      </w:pPr>
      <w:r w:rsidRPr="004C472F">
        <w:rPr>
          <w:color w:val="000000"/>
          <w:sz w:val="28"/>
          <w:szCs w:val="28"/>
          <w:lang w:val="uk-UA"/>
        </w:rPr>
        <w:t>1.2.</w:t>
      </w:r>
      <w:r w:rsidRPr="004C472F">
        <w:rPr>
          <w:sz w:val="28"/>
          <w:szCs w:val="28"/>
          <w:lang w:val="uk-UA"/>
        </w:rPr>
        <w:t xml:space="preserve"> Вважати таким, що втратив чинність п.7.1 протоколу №8 від 31.05.2023 року засідання Комісії  щодо розгляду заяв членів сімей осіб, які загинули</w:t>
      </w:r>
      <w:r w:rsidR="00D27B5B">
        <w:rPr>
          <w:sz w:val="28"/>
          <w:szCs w:val="28"/>
          <w:lang w:val="uk-UA"/>
        </w:rPr>
        <w:t xml:space="preserve"> </w:t>
      </w:r>
      <w:r w:rsidRPr="004C472F">
        <w:rPr>
          <w:sz w:val="28"/>
          <w:szCs w:val="28"/>
          <w:lang w:val="uk-UA"/>
        </w:rPr>
        <w:t>(пропали безвісти), померли, та осіб з інвалідністю та заяв внутрішньо переміщених про призначення  грошової компенсації за належні для отримання жилі приміщення в частині визначення розміру грошової компенсації за належні для отримання жилі приміщення та додаток №7 до Протоколу №8 від 31.05.2023 року в частині визначення розміру грошової компенсації за належні для отримання жилі приміщення</w:t>
      </w:r>
      <w:r w:rsidR="00C83EAB">
        <w:rPr>
          <w:sz w:val="28"/>
          <w:szCs w:val="28"/>
          <w:lang w:val="uk-UA"/>
        </w:rPr>
        <w:t xml:space="preserve"> Особі 1</w:t>
      </w:r>
      <w:r w:rsidRPr="004C472F">
        <w:rPr>
          <w:sz w:val="28"/>
          <w:szCs w:val="28"/>
          <w:lang w:val="uk-UA"/>
        </w:rPr>
        <w:t xml:space="preserve"> та</w:t>
      </w:r>
      <w:r w:rsidR="00C83EAB">
        <w:rPr>
          <w:sz w:val="28"/>
          <w:szCs w:val="28"/>
          <w:lang w:val="uk-UA"/>
        </w:rPr>
        <w:t xml:space="preserve"> Особі 2</w:t>
      </w:r>
      <w:r w:rsidRPr="004C472F">
        <w:rPr>
          <w:sz w:val="28"/>
          <w:szCs w:val="28"/>
          <w:lang w:val="uk-UA"/>
        </w:rPr>
        <w:t xml:space="preserve">. </w:t>
      </w:r>
    </w:p>
    <w:p w:rsidR="004C472F" w:rsidRPr="004C472F" w:rsidRDefault="004C472F" w:rsidP="004C472F">
      <w:pPr>
        <w:pStyle w:val="Normal1"/>
        <w:ind w:firstLine="561"/>
        <w:jc w:val="both"/>
        <w:rPr>
          <w:sz w:val="28"/>
          <w:szCs w:val="28"/>
          <w:lang w:val="uk-UA"/>
        </w:rPr>
      </w:pPr>
      <w:r w:rsidRPr="004C472F">
        <w:rPr>
          <w:sz w:val="28"/>
          <w:szCs w:val="28"/>
          <w:lang w:val="uk-UA"/>
        </w:rPr>
        <w:t>1.3. Комісія здійснила перевірку достатності підстав для виплати</w:t>
      </w:r>
      <w:r w:rsidR="00C83EAB">
        <w:rPr>
          <w:sz w:val="28"/>
          <w:szCs w:val="28"/>
          <w:lang w:val="uk-UA"/>
        </w:rPr>
        <w:t xml:space="preserve"> Особі 1</w:t>
      </w:r>
      <w:r w:rsidRPr="004C472F">
        <w:rPr>
          <w:sz w:val="28"/>
          <w:szCs w:val="28"/>
          <w:lang w:val="uk-UA"/>
        </w:rPr>
        <w:t xml:space="preserve"> грошової компенсації за належні для отримання жилі приміщення. Підстави для відмови у виплаті грошової компенсації згідно п.35 </w:t>
      </w:r>
      <w:hyperlink r:id="rId7" w:anchor="n33" w:history="1">
        <w:r w:rsidRPr="004C472F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uk-UA"/>
          </w:rPr>
          <w:t>Порядку виплати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  </w:r>
      </w:hyperlink>
      <w:r w:rsidRPr="004C472F">
        <w:rPr>
          <w:b/>
          <w:color w:val="auto"/>
          <w:sz w:val="28"/>
          <w:szCs w:val="28"/>
          <w:lang w:val="uk-UA"/>
        </w:rPr>
        <w:t xml:space="preserve">, </w:t>
      </w:r>
      <w:r w:rsidRPr="004C472F">
        <w:rPr>
          <w:sz w:val="28"/>
          <w:szCs w:val="28"/>
          <w:lang w:val="uk-UA"/>
        </w:rPr>
        <w:t>затвердженого постановою Кабінету Міністрів України від 28.03.2018 року №214</w:t>
      </w:r>
      <w:r w:rsidR="00D27B5B">
        <w:rPr>
          <w:sz w:val="28"/>
          <w:szCs w:val="28"/>
          <w:lang w:val="uk-UA"/>
        </w:rPr>
        <w:t xml:space="preserve"> </w:t>
      </w:r>
      <w:r w:rsidRPr="004C472F">
        <w:rPr>
          <w:sz w:val="28"/>
          <w:szCs w:val="28"/>
          <w:lang w:val="uk-UA"/>
        </w:rPr>
        <w:t>(зі змінами) відсутні.</w:t>
      </w:r>
    </w:p>
    <w:p w:rsidR="00900336" w:rsidRPr="00EF279E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D27B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Default="003318B9" w:rsidP="003318B9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</w:t>
      </w:r>
      <w:r w:rsidR="00D27B5B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C0774B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C91612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C73DA4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CA4455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Default="003C0B92">
      <w:pPr>
        <w:pStyle w:val="a7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p w:rsidR="00570981" w:rsidRDefault="00570981">
      <w:pPr>
        <w:pStyle w:val="a7"/>
        <w:ind w:left="0" w:firstLine="0"/>
      </w:pPr>
    </w:p>
    <w:p w:rsidR="0080341E" w:rsidRDefault="0080341E">
      <w:pPr>
        <w:pStyle w:val="a7"/>
        <w:ind w:left="0" w:firstLine="0"/>
      </w:pPr>
    </w:p>
    <w:p w:rsidR="0080341E" w:rsidRDefault="0080341E">
      <w:pPr>
        <w:pStyle w:val="a7"/>
        <w:ind w:left="0" w:firstLine="0"/>
      </w:pPr>
    </w:p>
    <w:p w:rsidR="0080341E" w:rsidRDefault="0080341E">
      <w:pPr>
        <w:pStyle w:val="a7"/>
        <w:ind w:left="0" w:firstLine="0"/>
      </w:pPr>
    </w:p>
    <w:p w:rsidR="0080341E" w:rsidRDefault="0080341E">
      <w:pPr>
        <w:pStyle w:val="a7"/>
        <w:ind w:left="0" w:firstLine="0"/>
      </w:pPr>
    </w:p>
    <w:p w:rsidR="00570981" w:rsidRDefault="00570981">
      <w:pPr>
        <w:pStyle w:val="a7"/>
        <w:ind w:left="0" w:firstLine="0"/>
      </w:pPr>
    </w:p>
    <w:sectPr w:rsidR="00570981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5860"/>
    <w:rsid w:val="00036672"/>
    <w:rsid w:val="00060ACA"/>
    <w:rsid w:val="000631AE"/>
    <w:rsid w:val="00064D16"/>
    <w:rsid w:val="00085FD3"/>
    <w:rsid w:val="000B528E"/>
    <w:rsid w:val="000C5CFC"/>
    <w:rsid w:val="000D21FB"/>
    <w:rsid w:val="000E1AF9"/>
    <w:rsid w:val="000F10EB"/>
    <w:rsid w:val="000F5C4C"/>
    <w:rsid w:val="000F7599"/>
    <w:rsid w:val="00105116"/>
    <w:rsid w:val="00117C4D"/>
    <w:rsid w:val="00124EA2"/>
    <w:rsid w:val="001315C8"/>
    <w:rsid w:val="00131CF8"/>
    <w:rsid w:val="00160E74"/>
    <w:rsid w:val="00163937"/>
    <w:rsid w:val="0016417F"/>
    <w:rsid w:val="001744D3"/>
    <w:rsid w:val="001763C5"/>
    <w:rsid w:val="00183CB2"/>
    <w:rsid w:val="001927FD"/>
    <w:rsid w:val="001C5BEC"/>
    <w:rsid w:val="001D21CB"/>
    <w:rsid w:val="001E3F4A"/>
    <w:rsid w:val="00204FB3"/>
    <w:rsid w:val="00224833"/>
    <w:rsid w:val="00226F4A"/>
    <w:rsid w:val="0023010F"/>
    <w:rsid w:val="0024555B"/>
    <w:rsid w:val="00256D2B"/>
    <w:rsid w:val="00260164"/>
    <w:rsid w:val="00263956"/>
    <w:rsid w:val="00275970"/>
    <w:rsid w:val="00286A2A"/>
    <w:rsid w:val="00292A21"/>
    <w:rsid w:val="002A25A5"/>
    <w:rsid w:val="002A61DD"/>
    <w:rsid w:val="002B15C9"/>
    <w:rsid w:val="002B28F0"/>
    <w:rsid w:val="002B3E1D"/>
    <w:rsid w:val="002C4BE0"/>
    <w:rsid w:val="002D3C9D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554A5"/>
    <w:rsid w:val="00365F86"/>
    <w:rsid w:val="00366833"/>
    <w:rsid w:val="0037595B"/>
    <w:rsid w:val="00381211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1141"/>
    <w:rsid w:val="004C201B"/>
    <w:rsid w:val="004C2BB8"/>
    <w:rsid w:val="004C472F"/>
    <w:rsid w:val="004D5536"/>
    <w:rsid w:val="004D7FAF"/>
    <w:rsid w:val="004E32A6"/>
    <w:rsid w:val="004E38AB"/>
    <w:rsid w:val="004E566D"/>
    <w:rsid w:val="005124C5"/>
    <w:rsid w:val="005153A5"/>
    <w:rsid w:val="0052212A"/>
    <w:rsid w:val="00522199"/>
    <w:rsid w:val="00524060"/>
    <w:rsid w:val="00555180"/>
    <w:rsid w:val="005559AE"/>
    <w:rsid w:val="00565BBA"/>
    <w:rsid w:val="00566AF1"/>
    <w:rsid w:val="00570981"/>
    <w:rsid w:val="005732ED"/>
    <w:rsid w:val="00576BE8"/>
    <w:rsid w:val="00577EAD"/>
    <w:rsid w:val="00582994"/>
    <w:rsid w:val="00594D2E"/>
    <w:rsid w:val="005C25E6"/>
    <w:rsid w:val="005D44C8"/>
    <w:rsid w:val="005E0FDF"/>
    <w:rsid w:val="006238AE"/>
    <w:rsid w:val="006416B6"/>
    <w:rsid w:val="0064717F"/>
    <w:rsid w:val="00647805"/>
    <w:rsid w:val="00652966"/>
    <w:rsid w:val="006742D4"/>
    <w:rsid w:val="00686260"/>
    <w:rsid w:val="00690F1F"/>
    <w:rsid w:val="00691B06"/>
    <w:rsid w:val="006979FA"/>
    <w:rsid w:val="006A0B51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706CE8"/>
    <w:rsid w:val="00710E14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30B"/>
    <w:rsid w:val="00782B15"/>
    <w:rsid w:val="00787A4D"/>
    <w:rsid w:val="0079733A"/>
    <w:rsid w:val="007A7B2E"/>
    <w:rsid w:val="007B0C32"/>
    <w:rsid w:val="007C01BD"/>
    <w:rsid w:val="007C0440"/>
    <w:rsid w:val="007D1F03"/>
    <w:rsid w:val="007D31D7"/>
    <w:rsid w:val="007D6694"/>
    <w:rsid w:val="007E6C29"/>
    <w:rsid w:val="00801261"/>
    <w:rsid w:val="0080341E"/>
    <w:rsid w:val="008045A5"/>
    <w:rsid w:val="00822B3F"/>
    <w:rsid w:val="00840936"/>
    <w:rsid w:val="00842149"/>
    <w:rsid w:val="00854DCA"/>
    <w:rsid w:val="00856116"/>
    <w:rsid w:val="00857EA9"/>
    <w:rsid w:val="008611B6"/>
    <w:rsid w:val="008721E0"/>
    <w:rsid w:val="0089215C"/>
    <w:rsid w:val="008A1516"/>
    <w:rsid w:val="008B0152"/>
    <w:rsid w:val="008C7E20"/>
    <w:rsid w:val="008E42E9"/>
    <w:rsid w:val="008E571E"/>
    <w:rsid w:val="008E7955"/>
    <w:rsid w:val="008F19EF"/>
    <w:rsid w:val="008F3620"/>
    <w:rsid w:val="008F5BB3"/>
    <w:rsid w:val="00900336"/>
    <w:rsid w:val="009069C0"/>
    <w:rsid w:val="00910FB5"/>
    <w:rsid w:val="0091172B"/>
    <w:rsid w:val="00926D9C"/>
    <w:rsid w:val="00940FF6"/>
    <w:rsid w:val="00942A0F"/>
    <w:rsid w:val="00943580"/>
    <w:rsid w:val="00955673"/>
    <w:rsid w:val="00960C6B"/>
    <w:rsid w:val="00963D50"/>
    <w:rsid w:val="00972F86"/>
    <w:rsid w:val="009753DB"/>
    <w:rsid w:val="00977AC8"/>
    <w:rsid w:val="009D21D2"/>
    <w:rsid w:val="009D7887"/>
    <w:rsid w:val="00A24274"/>
    <w:rsid w:val="00A4733A"/>
    <w:rsid w:val="00A476CA"/>
    <w:rsid w:val="00A71D42"/>
    <w:rsid w:val="00A859A9"/>
    <w:rsid w:val="00A86467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44A3"/>
    <w:rsid w:val="00C0774B"/>
    <w:rsid w:val="00C14852"/>
    <w:rsid w:val="00C16B98"/>
    <w:rsid w:val="00C2251C"/>
    <w:rsid w:val="00C262EF"/>
    <w:rsid w:val="00C36868"/>
    <w:rsid w:val="00C42E1A"/>
    <w:rsid w:val="00C5513C"/>
    <w:rsid w:val="00C60680"/>
    <w:rsid w:val="00C63EF5"/>
    <w:rsid w:val="00C67404"/>
    <w:rsid w:val="00C73DA4"/>
    <w:rsid w:val="00C83EAB"/>
    <w:rsid w:val="00C90C4E"/>
    <w:rsid w:val="00C91612"/>
    <w:rsid w:val="00C94406"/>
    <w:rsid w:val="00CA3EF0"/>
    <w:rsid w:val="00CA4455"/>
    <w:rsid w:val="00CC2948"/>
    <w:rsid w:val="00CC5845"/>
    <w:rsid w:val="00CD03FD"/>
    <w:rsid w:val="00CD4FBF"/>
    <w:rsid w:val="00D00A78"/>
    <w:rsid w:val="00D27B5B"/>
    <w:rsid w:val="00D5132F"/>
    <w:rsid w:val="00D62237"/>
    <w:rsid w:val="00D636E4"/>
    <w:rsid w:val="00D6510B"/>
    <w:rsid w:val="00D65566"/>
    <w:rsid w:val="00D76677"/>
    <w:rsid w:val="00D77623"/>
    <w:rsid w:val="00DA4CE6"/>
    <w:rsid w:val="00DA711A"/>
    <w:rsid w:val="00DC54A4"/>
    <w:rsid w:val="00DD2BBB"/>
    <w:rsid w:val="00DE1E72"/>
    <w:rsid w:val="00DE5064"/>
    <w:rsid w:val="00DF2B9D"/>
    <w:rsid w:val="00E02CC6"/>
    <w:rsid w:val="00E06F5D"/>
    <w:rsid w:val="00E17462"/>
    <w:rsid w:val="00E244FA"/>
    <w:rsid w:val="00E310DA"/>
    <w:rsid w:val="00E3282E"/>
    <w:rsid w:val="00E47CBC"/>
    <w:rsid w:val="00E52365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4DB1"/>
    <w:rsid w:val="00EE5609"/>
    <w:rsid w:val="00EF5AD4"/>
    <w:rsid w:val="00EF6161"/>
    <w:rsid w:val="00F00CC1"/>
    <w:rsid w:val="00F3735D"/>
    <w:rsid w:val="00F44837"/>
    <w:rsid w:val="00F44C2B"/>
    <w:rsid w:val="00F5093F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36C"/>
    <w:rsid w:val="00FC0F95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14-2018-%D0%BF" TargetMode="Externa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214-201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F7E5C-6F7A-4F6A-A340-BDA332A4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2592</Words>
  <Characters>1479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2023-08-09T07:09:00Z</cp:lastPrinted>
  <dcterms:created xsi:type="dcterms:W3CDTF">2023-08-09T10:03:00Z</dcterms:created>
  <dcterms:modified xsi:type="dcterms:W3CDTF">2023-08-09T10:03:00Z</dcterms:modified>
</cp:coreProperties>
</file>